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Thursday, January 29, 2009 6:45 p.m. 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Call to Order by President Tom Bredvick at 6:47 p.m.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  Present: Mrs. Diane Lyons, Mr. Scott Johnson, Mr. Larry Shields, Mr. Tom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ab/>
        <w:tab/>
        <w:t xml:space="preserve">   Mr. Shane Messersmith, Mr. Maury Green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 Interview candidate – Vernon Fisher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Superintendent  Search – 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by Larry Shields, seconded by Diane Lyons to “enter into closed session, per Neb Rev Stat 84-1410, for the purpose of discussing candidates for the Superintendent position at 8:34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by Shane Messersmith, seconded by Scott Johnson, to “exit out of closed session, per Neb Rev Stat 84-1410, at 9:22 p. m. with no action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Adjournment by President Bredvick at 9:25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The next special meeting of the Board of Education will be on Friday, January 30, 2009 at 5:30 p.m.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